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5A9C23" wp14:editId="4F24BB90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color w:val="231F20"/>
          <w:w w:val="99"/>
          <w:sz w:val="19"/>
          <w:szCs w:val="19"/>
        </w:rPr>
      </w:pPr>
      <w:r w:rsidRPr="006410A8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5EFF761F" wp14:editId="09637874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4810B0EA" wp14:editId="435FD26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eastAsia="Arial" w:hAnsi="Georgia" w:cs="Arial"/>
          <w:color w:val="231F20"/>
          <w:sz w:val="19"/>
          <w:szCs w:val="19"/>
        </w:rPr>
        <w:t>РЕПУБЛИКА</w:t>
      </w:r>
      <w:r w:rsidRPr="006410A8">
        <w:rPr>
          <w:rFonts w:ascii="Georgia" w:eastAsia="Arial" w:hAnsi="Georgia" w:cs="Arial"/>
          <w:color w:val="231F20"/>
          <w:spacing w:val="-12"/>
          <w:sz w:val="19"/>
          <w:szCs w:val="19"/>
        </w:rPr>
        <w:t xml:space="preserve"> </w:t>
      </w:r>
      <w:r w:rsidRPr="006410A8">
        <w:rPr>
          <w:rFonts w:ascii="Georgia" w:eastAsia="Arial" w:hAnsi="Georgia" w:cs="Arial"/>
          <w:color w:val="231F20"/>
          <w:w w:val="99"/>
          <w:sz w:val="19"/>
          <w:szCs w:val="19"/>
        </w:rPr>
        <w:t>МАКЕДОНИЈА</w:t>
      </w:r>
    </w:p>
    <w:p w:rsidR="006410A8" w:rsidRPr="006410A8" w:rsidRDefault="006410A8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sz w:val="19"/>
          <w:szCs w:val="19"/>
        </w:rPr>
      </w:pPr>
    </w:p>
    <w:sdt>
      <w:sdtPr>
        <w:rPr>
          <w:rStyle w:val="Heading1Char"/>
          <w:rFonts w:ascii="Georgia" w:hAnsi="Georgia"/>
          <w:color w:val="auto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15CECB09-6748-4E66-BE35-E04624698771}"/>
        <w:text/>
      </w:sdtPr>
      <w:sdtEndPr>
        <w:rPr>
          <w:rStyle w:val="Heading1Char"/>
        </w:rPr>
      </w:sdtEndPr>
      <w:sdtContent>
        <w:p w:rsidR="00C63420" w:rsidRPr="006410A8" w:rsidRDefault="00F45B6D" w:rsidP="006410A8">
          <w:pPr>
            <w:spacing w:after="0" w:line="240" w:lineRule="auto"/>
            <w:ind w:left="851" w:right="1475"/>
            <w:jc w:val="right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>Универзитет „Св. КИРИЛ и МЕТОДИЈ“ - Скопје</w:t>
          </w:r>
        </w:p>
      </w:sdtContent>
    </w:sdt>
    <w:sdt>
      <w:sdtPr>
        <w:rPr>
          <w:rStyle w:val="Heading2Char"/>
          <w:rFonts w:ascii="Georgia" w:hAnsi="Georgia"/>
          <w:color w:val="auto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15CECB09-6748-4E66-BE35-E04624698771}"/>
        <w:text/>
      </w:sdtPr>
      <w:sdtEndPr>
        <w:rPr>
          <w:rStyle w:val="Heading2Char"/>
        </w:rPr>
      </w:sdtEndPr>
      <w:sdtContent>
        <w:p w:rsidR="00C63420" w:rsidRPr="006410A8" w:rsidRDefault="00F45B6D" w:rsidP="006410A8">
          <w:pPr>
            <w:spacing w:after="0" w:line="240" w:lineRule="auto"/>
            <w:ind w:left="2694" w:right="2750"/>
            <w:jc w:val="center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2Char"/>
              <w:rFonts w:ascii="Georgia" w:hAnsi="Georgia"/>
              <w:color w:val="auto"/>
              <w:lang w:val="mk-MK"/>
            </w:rPr>
            <w:t>Шумарски факултет</w:t>
          </w:r>
          <w:r w:rsidR="006410A8" w:rsidRPr="006410A8">
            <w:rPr>
              <w:rStyle w:val="Heading2Char"/>
              <w:rFonts w:ascii="Georgia" w:hAnsi="Georgia"/>
              <w:color w:val="auto"/>
              <w:lang w:val="mk-MK"/>
            </w:rPr>
            <w:t xml:space="preserve"> - Скопје</w:t>
          </w:r>
        </w:p>
      </w:sdtContent>
    </w:sdt>
    <w:sdt>
      <w:sdtPr>
        <w:rPr>
          <w:rFonts w:ascii="Georgia" w:eastAsia="Arial" w:hAnsi="Georgia" w:cs="Arial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15CECB09-6748-4E66-BE35-E04624698771}"/>
        <w:text/>
      </w:sdtPr>
      <w:sdtEndPr/>
      <w:sdtContent>
        <w:p w:rsidR="00C63420" w:rsidRPr="006410A8" w:rsidRDefault="00F45B6D" w:rsidP="006410A8">
          <w:pPr>
            <w:spacing w:before="37" w:after="0" w:line="240" w:lineRule="auto"/>
            <w:ind w:left="2870" w:right="2892"/>
            <w:jc w:val="center"/>
            <w:rPr>
              <w:rFonts w:ascii="Georgia" w:eastAsia="Arial" w:hAnsi="Georgia" w:cs="Arial"/>
              <w:sz w:val="15"/>
              <w:szCs w:val="15"/>
            </w:rPr>
          </w:pPr>
          <w:r w:rsidRPr="006410A8">
            <w:rPr>
              <w:rFonts w:ascii="Georgia" w:eastAsia="Arial" w:hAnsi="Georgia" w:cs="Arial"/>
              <w:position w:val="-1"/>
              <w:sz w:val="15"/>
              <w:szCs w:val="15"/>
              <w:lang w:val="mk-MK"/>
            </w:rPr>
            <w:t>бул. „Едвард Кардељ“ б.б. 1000 Скопје</w:t>
          </w:r>
        </w:p>
      </w:sdtContent>
    </w:sdt>
    <w:p w:rsidR="006A7B0F" w:rsidRDefault="00C63420" w:rsidP="006A7B0F">
      <w:pPr>
        <w:spacing w:before="4" w:after="0" w:line="280" w:lineRule="exact"/>
        <w:rPr>
          <w:sz w:val="28"/>
          <w:szCs w:val="28"/>
          <w:lang w:val="mk-M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1E4B" w:rsidRDefault="001A1E4B" w:rsidP="006A7B0F">
      <w:pPr>
        <w:spacing w:before="4" w:after="0" w:line="280" w:lineRule="exact"/>
        <w:jc w:val="center"/>
        <w:rPr>
          <w:b/>
          <w:sz w:val="32"/>
          <w:szCs w:val="20"/>
          <w:lang w:val="mk-MK"/>
        </w:rPr>
      </w:pPr>
      <w:r w:rsidRPr="001A1E4B">
        <w:rPr>
          <w:b/>
          <w:sz w:val="40"/>
          <w:szCs w:val="20"/>
          <w:lang w:val="mk-MK"/>
        </w:rPr>
        <w:t>Решение</w:t>
      </w:r>
    </w:p>
    <w:p w:rsidR="001A1E4B" w:rsidRDefault="00F512E3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 xml:space="preserve">за прием на кандидати во </w:t>
      </w:r>
      <w:r w:rsidR="001A1E4B">
        <w:rPr>
          <w:b/>
          <w:sz w:val="32"/>
          <w:szCs w:val="20"/>
          <w:lang w:val="mk-MK"/>
        </w:rPr>
        <w:t>в</w:t>
      </w:r>
      <w:r>
        <w:rPr>
          <w:b/>
          <w:sz w:val="32"/>
          <w:szCs w:val="20"/>
          <w:lang w:val="mk-MK"/>
        </w:rPr>
        <w:t>тор</w:t>
      </w:r>
      <w:r w:rsidR="001A1E4B">
        <w:rPr>
          <w:b/>
          <w:sz w:val="32"/>
          <w:szCs w:val="20"/>
          <w:lang w:val="mk-MK"/>
        </w:rPr>
        <w:t xml:space="preserve"> уписен рок на насоката </w:t>
      </w:r>
    </w:p>
    <w:p w:rsidR="00C63420" w:rsidRPr="001A1E4B" w:rsidRDefault="0024414C" w:rsidP="001A1E4B">
      <w:pPr>
        <w:spacing w:after="0"/>
        <w:jc w:val="center"/>
        <w:rPr>
          <w:b/>
          <w:sz w:val="32"/>
          <w:szCs w:val="20"/>
          <w:lang w:val="mk-MK"/>
        </w:rPr>
      </w:pPr>
      <w:r>
        <w:rPr>
          <w:b/>
          <w:sz w:val="32"/>
          <w:szCs w:val="20"/>
          <w:lang w:val="mk-MK"/>
        </w:rPr>
        <w:t>Шумарство</w:t>
      </w:r>
    </w:p>
    <w:p w:rsidR="00C76558" w:rsidRPr="006410A8" w:rsidRDefault="00C76558" w:rsidP="006410A8">
      <w:pPr>
        <w:spacing w:after="0" w:line="240" w:lineRule="auto"/>
        <w:jc w:val="center"/>
        <w:rPr>
          <w:rStyle w:val="Heading1Char"/>
          <w:rFonts w:ascii="Georgia" w:hAnsi="Georgia"/>
          <w:color w:val="auto"/>
          <w:lang w:val="mk-MK"/>
        </w:rPr>
      </w:pPr>
    </w:p>
    <w:p w:rsidR="00C63420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  <w:t>Редовни студенти во државна квота</w:t>
      </w:r>
    </w:p>
    <w:tbl>
      <w:tblPr>
        <w:tblW w:w="7486" w:type="dxa"/>
        <w:jc w:val="center"/>
        <w:tblInd w:w="-1945" w:type="dxa"/>
        <w:tblLook w:val="04A0" w:firstRow="1" w:lastRow="0" w:firstColumn="1" w:lastColumn="0" w:noHBand="0" w:noVBand="1"/>
      </w:tblPr>
      <w:tblGrid>
        <w:gridCol w:w="1391"/>
        <w:gridCol w:w="3969"/>
        <w:gridCol w:w="2126"/>
      </w:tblGrid>
      <w:tr w:rsidR="00866C02" w:rsidRPr="00866C02" w:rsidTr="00866C02">
        <w:trPr>
          <w:trHeight w:val="915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>Приемен</w:t>
            </w:r>
            <w:proofErr w:type="spellEnd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>Број</w:t>
            </w:r>
            <w:proofErr w:type="spellEnd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>на</w:t>
            </w:r>
            <w:proofErr w:type="spellEnd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>електронска</w:t>
            </w:r>
            <w:proofErr w:type="spellEnd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>пријава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866C02">
              <w:rPr>
                <w:rFonts w:ascii="Calibri" w:eastAsia="Times New Roman" w:hAnsi="Calibri" w:cs="Times New Roman"/>
                <w:b/>
                <w:color w:val="000000"/>
              </w:rPr>
              <w:t>Поени</w:t>
            </w:r>
            <w:proofErr w:type="spellEnd"/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22/Ш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19180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83,563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18/Ш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18901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73,8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12/Ш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18868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65,862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27/Ш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63,028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05/Ш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18937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62,608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24/Ш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18470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54,449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26/Ш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52,472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16/Ш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51,578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32/Ш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19473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48,1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11/Ш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18271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42,151</w:t>
            </w:r>
          </w:p>
        </w:tc>
      </w:tr>
      <w:tr w:rsidR="00866C02" w:rsidRPr="00866C02" w:rsidTr="00866C02">
        <w:trPr>
          <w:trHeight w:val="315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10/Ш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18014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C02" w:rsidRPr="00866C02" w:rsidRDefault="00866C02" w:rsidP="00866C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6C02">
              <w:rPr>
                <w:rFonts w:ascii="Calibri" w:eastAsia="Times New Roman" w:hAnsi="Calibri" w:cs="Times New Roman"/>
                <w:color w:val="000000"/>
              </w:rPr>
              <w:t>40,846</w:t>
            </w:r>
          </w:p>
        </w:tc>
      </w:tr>
    </w:tbl>
    <w:p w:rsidR="00866C02" w:rsidRPr="001A1E4B" w:rsidRDefault="00866C02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</w:p>
    <w:p w:rsidR="00C63420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1A1E4B" w:rsidRDefault="001A1E4B" w:rsidP="001A1E4B">
      <w:pPr>
        <w:spacing w:after="0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II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  <w:t>Вонредни студенти</w:t>
      </w:r>
    </w:p>
    <w:tbl>
      <w:tblPr>
        <w:tblW w:w="8506" w:type="dxa"/>
        <w:jc w:val="center"/>
        <w:tblInd w:w="93" w:type="dxa"/>
        <w:tblLook w:val="04A0" w:firstRow="1" w:lastRow="0" w:firstColumn="1" w:lastColumn="0" w:noHBand="0" w:noVBand="1"/>
      </w:tblPr>
      <w:tblGrid>
        <w:gridCol w:w="2428"/>
        <w:gridCol w:w="3848"/>
        <w:gridCol w:w="2230"/>
      </w:tblGrid>
      <w:tr w:rsidR="0024414C" w:rsidRPr="001A1E4B" w:rsidTr="0024414C">
        <w:trPr>
          <w:trHeight w:val="478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4B" w:rsidRPr="001A1E4B" w:rsidRDefault="00866C02" w:rsidP="00866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Приемен</w:t>
            </w:r>
            <w:r w:rsidR="001A1E4B"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1A1E4B"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="001A1E4B" w:rsidRPr="001A1E4B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електронска</w:t>
            </w:r>
            <w:proofErr w:type="spellEnd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пријава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4B" w:rsidRPr="001A1E4B" w:rsidRDefault="001A1E4B" w:rsidP="001A1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Поени</w:t>
            </w:r>
            <w:proofErr w:type="spellEnd"/>
          </w:p>
        </w:tc>
      </w:tr>
      <w:tr w:rsidR="0024414C" w:rsidRPr="001A1E4B" w:rsidTr="00866C02">
        <w:trPr>
          <w:trHeight w:val="273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E4B" w:rsidRPr="00866C02" w:rsidRDefault="00866C02" w:rsidP="001A1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</w:pPr>
            <w:r w:rsidRPr="00866C02"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  <w:t>31/ш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B" w:rsidRPr="00866C02" w:rsidRDefault="00866C02" w:rsidP="002441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</w:pPr>
            <w:r w:rsidRPr="00866C02"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  <w:t>19478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4B" w:rsidRPr="00866C02" w:rsidRDefault="00866C02" w:rsidP="002441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</w:pPr>
            <w:r w:rsidRPr="00866C02"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  <w:t>78,111</w:t>
            </w:r>
          </w:p>
        </w:tc>
      </w:tr>
      <w:tr w:rsidR="00866C02" w:rsidRPr="001A1E4B" w:rsidTr="0024414C">
        <w:trPr>
          <w:trHeight w:val="273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C02" w:rsidRPr="00866C02" w:rsidRDefault="00866C02" w:rsidP="001A1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</w:pPr>
            <w:r w:rsidRPr="00866C02"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  <w:t>30/ш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02" w:rsidRPr="00866C02" w:rsidRDefault="00866C02" w:rsidP="001A1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</w:pPr>
            <w:r w:rsidRPr="00866C02"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  <w:t>19454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02" w:rsidRPr="00866C02" w:rsidRDefault="00866C02" w:rsidP="001A1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</w:pPr>
            <w:r w:rsidRPr="00866C02"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  <w:t>75,13</w:t>
            </w:r>
          </w:p>
        </w:tc>
      </w:tr>
      <w:tr w:rsidR="0024414C" w:rsidRPr="001A1E4B" w:rsidTr="0024414C">
        <w:trPr>
          <w:trHeight w:val="273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14C" w:rsidRPr="00866C02" w:rsidRDefault="00866C02" w:rsidP="001A1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</w:pPr>
            <w:r w:rsidRPr="00866C02"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  <w:t>25/ш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4C" w:rsidRPr="00866C02" w:rsidRDefault="00866C02" w:rsidP="001A1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</w:pPr>
            <w:r w:rsidRPr="00866C02"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  <w:t>19204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4C" w:rsidRPr="00866C02" w:rsidRDefault="00866C02" w:rsidP="001A1E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</w:pPr>
            <w:r w:rsidRPr="00866C02">
              <w:rPr>
                <w:rFonts w:eastAsia="Times New Roman" w:cs="Times New Roman"/>
                <w:color w:val="000000"/>
                <w:sz w:val="24"/>
                <w:szCs w:val="24"/>
                <w:lang w:val="mk-MK"/>
              </w:rPr>
              <w:t>42,367</w:t>
            </w:r>
          </w:p>
        </w:tc>
      </w:tr>
    </w:tbl>
    <w:p w:rsidR="006A7B0F" w:rsidRDefault="00F741DF" w:rsidP="00F741D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ПОУКА: Кандидатите имаат право на приговор во рок од 24 часа од денот на објавувавњето.</w:t>
      </w:r>
    </w:p>
    <w:p w:rsidR="006A7B0F" w:rsidRDefault="00F45B6D" w:rsidP="006A7B0F">
      <w:pPr>
        <w:spacing w:after="0" w:line="360" w:lineRule="auto"/>
        <w:ind w:left="6379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Конкурсна комисија:</w:t>
      </w:r>
    </w:p>
    <w:p w:rsidR="00F45B6D" w:rsidRDefault="00F45B6D" w:rsidP="006A7B0F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Датум: </w:t>
      </w:r>
      <w:r w:rsidR="00F512E3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1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2.0</w:t>
      </w:r>
      <w:r w:rsidR="00F512E3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9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.2013</w:t>
      </w:r>
      <w:r w:rsidR="006A7B0F" w:rsidRP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 </w:t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</w:r>
      <w:r w:rsidR="006A7B0F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ab/>
        <w:t xml:space="preserve">      доц. д-р Здравко Трајанов</w:t>
      </w:r>
    </w:p>
    <w:p w:rsidR="00F45B6D" w:rsidRDefault="00F45B6D" w:rsidP="006A7B0F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Македонка Стојановска</w:t>
      </w:r>
    </w:p>
    <w:p w:rsidR="00F45B6D" w:rsidRP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Николчо Велковски</w:t>
      </w:r>
      <w:bookmarkStart w:id="0" w:name="_GoBack"/>
      <w:bookmarkEnd w:id="0"/>
    </w:p>
    <w:sectPr w:rsidR="00F45B6D" w:rsidRPr="00F45B6D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A1E4B"/>
    <w:rsid w:val="0024414C"/>
    <w:rsid w:val="006410A8"/>
    <w:rsid w:val="006A7B0F"/>
    <w:rsid w:val="00866C02"/>
    <w:rsid w:val="008B5BBD"/>
    <w:rsid w:val="009813E2"/>
    <w:rsid w:val="00AD5250"/>
    <w:rsid w:val="00B535B6"/>
    <w:rsid w:val="00C63420"/>
    <w:rsid w:val="00C76558"/>
    <w:rsid w:val="00D5343E"/>
    <w:rsid w:val="00E002A8"/>
    <w:rsid w:val="00E92435"/>
    <w:rsid w:val="00F45B6D"/>
    <w:rsid w:val="00F512E3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E2BD9"/>
    <w:rsid w:val="003E25CE"/>
    <w:rsid w:val="00425565"/>
    <w:rsid w:val="004F76E0"/>
    <w:rsid w:val="00541B99"/>
    <w:rsid w:val="00831257"/>
    <w:rsid w:val="008B4623"/>
    <w:rsid w:val="00D3614C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6E0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  <w:style w:type="paragraph" w:customStyle="1" w:styleId="FC30C92F79C84515976671EFF08C37C0">
    <w:name w:val="FC30C92F79C84515976671EFF08C37C0"/>
    <w:rsid w:val="004F76E0"/>
  </w:style>
  <w:style w:type="paragraph" w:customStyle="1" w:styleId="8956C61BE10D48DFB6C04817D322CD59">
    <w:name w:val="8956C61BE10D48DFB6C04817D322CD59"/>
    <w:rsid w:val="004F76E0"/>
  </w:style>
  <w:style w:type="paragraph" w:customStyle="1" w:styleId="F8A34E446EE644309F3315FFC671B87D">
    <w:name w:val="F8A34E446EE644309F3315FFC671B87D"/>
    <w:rsid w:val="004F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Шумарски факултет - Скопје</Faculty>
  <Address>бул. „Едвард Кардељ“ б.б. 1000 Скопје</Address>
  <RangLists>Решение за прием на кандидати во прв уписен рок на насоката: Екоинженеринг и Екоменаџмент</RangLists>
</root>
</file>

<file path=customXml/itemProps1.xml><?xml version="1.0" encoding="utf-8"?>
<ds:datastoreItem xmlns:ds="http://schemas.openxmlformats.org/officeDocument/2006/customXml" ds:itemID="{15CECB09-6748-4E66-BE35-E04624698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makedonka</cp:lastModifiedBy>
  <cp:revision>2</cp:revision>
  <cp:lastPrinted>2013-08-21T08:35:00Z</cp:lastPrinted>
  <dcterms:created xsi:type="dcterms:W3CDTF">2013-09-12T08:41:00Z</dcterms:created>
  <dcterms:modified xsi:type="dcterms:W3CDTF">2013-09-12T08:41:00Z</dcterms:modified>
</cp:coreProperties>
</file>